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52" w:rsidRDefault="00C642F7">
      <w:pPr>
        <w:spacing w:after="2" w:line="240" w:lineRule="auto"/>
        <w:ind w:left="999" w:right="360" w:hanging="10"/>
        <w:jc w:val="center"/>
      </w:pPr>
      <w:r>
        <w:rPr>
          <w:rFonts w:ascii="Times New Roman" w:eastAsia="Times New Roman" w:hAnsi="Times New Roman" w:cs="Times New Roman"/>
          <w:sz w:val="30"/>
        </w:rPr>
        <w:t>Администрация Кировского района муниципального образования «Город Саратов»</w:t>
      </w:r>
    </w:p>
    <w:p w:rsidR="00511D52" w:rsidRDefault="00C642F7">
      <w:pPr>
        <w:spacing w:after="2" w:line="240" w:lineRule="auto"/>
        <w:ind w:left="999" w:right="259" w:hanging="10"/>
        <w:jc w:val="center"/>
      </w:pPr>
      <w:r>
        <w:rPr>
          <w:rFonts w:ascii="Times New Roman" w:eastAsia="Times New Roman" w:hAnsi="Times New Roman" w:cs="Times New Roman"/>
          <w:sz w:val="30"/>
        </w:rPr>
        <w:t>Муниципальное дошкольное образовательное учреждение «Детский сад N2 30»</w:t>
      </w:r>
    </w:p>
    <w:p w:rsidR="00511D52" w:rsidRDefault="00C642F7">
      <w:pPr>
        <w:spacing w:after="36"/>
        <w:ind w:left="1877"/>
      </w:pPr>
      <w:r>
        <w:rPr>
          <w:noProof/>
        </w:rPr>
        <mc:AlternateContent>
          <mc:Choice Requires="wpg">
            <w:drawing>
              <wp:inline distT="0" distB="0" distL="0" distR="0">
                <wp:extent cx="4198331" cy="15244"/>
                <wp:effectExtent l="0" t="0" r="0" b="0"/>
                <wp:docPr id="27623" name="Group 27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331" cy="15244"/>
                          <a:chOff x="0" y="0"/>
                          <a:chExt cx="4198331" cy="15244"/>
                        </a:xfrm>
                      </wpg:grpSpPr>
                      <wps:wsp>
                        <wps:cNvPr id="27622" name="Shape 27622"/>
                        <wps:cNvSpPr/>
                        <wps:spPr>
                          <a:xfrm>
                            <a:off x="0" y="0"/>
                            <a:ext cx="4198331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331" h="15244">
                                <a:moveTo>
                                  <a:pt x="0" y="7622"/>
                                </a:moveTo>
                                <a:lnTo>
                                  <a:pt x="4198331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23" style="width:330.577pt;height:1.20029pt;mso-position-horizontal-relative:char;mso-position-vertical-relative:line" coordsize="41983,152">
                <v:shape id="Shape 27622" style="position:absolute;width:41983;height:152;left:0;top:0;" coordsize="4198331,15244" path="m0,7622l4198331,7622">
                  <v:stroke weight="1.2002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1D52" w:rsidRDefault="00C642F7">
      <w:pPr>
        <w:spacing w:after="0"/>
        <w:ind w:left="73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г. Саратов, ул. Гоголя, </w:t>
      </w:r>
      <w:proofErr w:type="gramStart"/>
      <w:r>
        <w:rPr>
          <w:rFonts w:ascii="Times New Roman" w:eastAsia="Times New Roman" w:hAnsi="Times New Roman" w:cs="Times New Roman"/>
          <w:sz w:val="28"/>
        </w:rPr>
        <w:t>д.б</w:t>
      </w:r>
      <w:proofErr w:type="gramEnd"/>
      <w:r>
        <w:rPr>
          <w:rFonts w:ascii="Times New Roman" w:eastAsia="Times New Roman" w:hAnsi="Times New Roman" w:cs="Times New Roman"/>
          <w:sz w:val="28"/>
        </w:rPr>
        <w:t>7 тел./факс: (845-2) 26-28-18</w:t>
      </w:r>
    </w:p>
    <w:p w:rsidR="00511D52" w:rsidRDefault="00C642F7">
      <w:pPr>
        <w:spacing w:after="128"/>
        <w:ind w:left="83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878082</wp:posOffset>
            </wp:positionH>
            <wp:positionV relativeFrom="page">
              <wp:posOffset>6164550</wp:posOffset>
            </wp:positionV>
            <wp:extent cx="3049" cy="3049"/>
            <wp:effectExtent l="0" t="0" r="0" b="0"/>
            <wp:wrapTopAndBottom/>
            <wp:docPr id="2494" name="Picture 2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4" name="Picture 24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841496</wp:posOffset>
            </wp:positionH>
            <wp:positionV relativeFrom="page">
              <wp:posOffset>5280416</wp:posOffset>
            </wp:positionV>
            <wp:extent cx="42685" cy="82316"/>
            <wp:effectExtent l="0" t="0" r="0" b="0"/>
            <wp:wrapTopAndBottom/>
            <wp:docPr id="27618" name="Picture 27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8" name="Picture 276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85" cy="8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ОТО 43720124; ОГРН 1026402677773; ИННКПП 6452065950/645201001</w:t>
      </w:r>
    </w:p>
    <w:p w:rsidR="00511D52" w:rsidRDefault="00C642F7">
      <w:pPr>
        <w:spacing w:after="4" w:line="255" w:lineRule="auto"/>
        <w:ind w:left="3078" w:hanging="10"/>
        <w:jc w:val="center"/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511D52" w:rsidRDefault="00C642F7">
      <w:pPr>
        <w:spacing w:after="274"/>
        <w:ind w:left="10" w:right="475" w:hanging="10"/>
        <w:jc w:val="right"/>
      </w:pPr>
      <w:r>
        <w:rPr>
          <w:rFonts w:ascii="Times New Roman" w:eastAsia="Times New Roman" w:hAnsi="Times New Roman" w:cs="Times New Roman"/>
          <w:sz w:val="24"/>
        </w:rPr>
        <w:t>Заведующий МДОУ «Детский сад</w:t>
      </w:r>
    </w:p>
    <w:p w:rsidR="00511D52" w:rsidRDefault="00C642F7">
      <w:pPr>
        <w:spacing w:after="0"/>
        <w:ind w:left="10" w:right="211" w:hanging="10"/>
        <w:jc w:val="right"/>
      </w:pPr>
      <w:r>
        <w:rPr>
          <w:rFonts w:ascii="Times New Roman" w:eastAsia="Times New Roman" w:hAnsi="Times New Roman" w:cs="Times New Roman"/>
          <w:sz w:val="24"/>
        </w:rPr>
        <w:t>Степанова ГА.</w:t>
      </w:r>
    </w:p>
    <w:p w:rsidR="00511D52" w:rsidRDefault="00C642F7">
      <w:pPr>
        <w:spacing w:after="307"/>
        <w:ind w:left="10" w:right="50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>*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ГЗ /Z Z©XZ</w:t>
      </w:r>
    </w:p>
    <w:p w:rsidR="00511D52" w:rsidRDefault="00C642F7">
      <w:pPr>
        <w:spacing w:after="20"/>
        <w:ind w:left="2742" w:right="1954" w:firstLine="110"/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План по противодействию коррупции в МДОУ «Детский сад N </w:t>
      </w:r>
      <w:r>
        <w:rPr>
          <w:rFonts w:ascii="Times New Roman" w:eastAsia="Times New Roman" w:hAnsi="Times New Roman" w:cs="Times New Roman"/>
          <w:sz w:val="28"/>
        </w:rPr>
        <w:t>30» на 2023 год</w:t>
      </w:r>
    </w:p>
    <w:tbl>
      <w:tblPr>
        <w:tblStyle w:val="TableGrid"/>
        <w:tblW w:w="9079" w:type="dxa"/>
        <w:tblInd w:w="579" w:type="dxa"/>
        <w:tblCellMar>
          <w:top w:w="45" w:type="dxa"/>
          <w:left w:w="88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1656"/>
        <w:gridCol w:w="2395"/>
      </w:tblGrid>
      <w:tr w:rsidR="00511D52">
        <w:trPr>
          <w:trHeight w:val="543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0"/>
          <w:p w:rsidR="00511D52" w:rsidRDefault="00C642F7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мероприятия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16" w:right="230" w:firstLine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оведения</w:t>
            </w:r>
            <w:proofErr w:type="spellEnd"/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Ответственный</w:t>
            </w:r>
          </w:p>
        </w:tc>
      </w:tr>
      <w:tr w:rsidR="00511D52">
        <w:trPr>
          <w:trHeight w:val="547"/>
        </w:trPr>
        <w:tc>
          <w:tcPr>
            <w:tcW w:w="9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239"/>
            </w:pPr>
            <w:r>
              <w:rPr>
                <w:rFonts w:ascii="Times New Roman" w:eastAsia="Times New Roman" w:hAnsi="Times New Roman" w:cs="Times New Roman"/>
                <w:sz w:val="24"/>
              </w:rPr>
              <w:t>1. Меры по совершенствованию функционирования ДОУ в целях</w:t>
            </w:r>
          </w:p>
          <w:p w:rsidR="00511D52" w:rsidRDefault="00C642F7">
            <w:pPr>
              <w:spacing w:after="0"/>
              <w:ind w:left="9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е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пции</w:t>
            </w:r>
            <w:proofErr w:type="spellEnd"/>
          </w:p>
        </w:tc>
      </w:tr>
      <w:tr w:rsidR="00511D52">
        <w:trPr>
          <w:trHeight w:val="811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112"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Мониторинг изменений действующего законодательства в области противодействия ко ПЦИИ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6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511D52">
        <w:trPr>
          <w:trHeight w:val="1354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" w:right="112"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 Рассмотрение вопросов исполнения законодательства в области противодействия коррупции на итоговых малых аппаратных совещаниях и общих собраниях трудового коллектива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89" w:firstLine="48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Январь, сентябрь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83" w:right="154" w:hanging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ДОУ, старший воспитатель</w:t>
            </w:r>
          </w:p>
        </w:tc>
      </w:tr>
      <w:tr w:rsidR="00511D52">
        <w:trPr>
          <w:trHeight w:val="816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4" w:right="98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З. Обеспечение наличия в ДОУ 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урнала учета сообщений о совершении коррупционных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еждения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3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1D52" w:rsidRDefault="00C642F7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511D52">
        <w:trPr>
          <w:trHeight w:val="2426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34" w:line="246" w:lineRule="auto"/>
              <w:ind w:left="10" w:right="103" w:firstLine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1.4.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информационноразъяснительной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с работниками ДОУ о нормах Федерального закона от 08.11.2010 №29З-ФЗ «О внесении изменений в отдельные законодательные акты Российской Федерации в связи с совершенствованием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контрольнонадзорных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функций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оптимизацией</w:t>
            </w:r>
          </w:p>
          <w:p w:rsidR="00511D52" w:rsidRDefault="00C642F7">
            <w:pPr>
              <w:spacing w:after="0"/>
              <w:ind w:left="24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предоставления государственных услуг в сфере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52" w:rsidRDefault="00C642F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819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9" w:right="98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1.5. Ежегодный анализ причин и условий, способствующих совершению коррупционных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шений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05" w:right="277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 по противодействию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пции</w:t>
            </w:r>
            <w:proofErr w:type="spellEnd"/>
          </w:p>
        </w:tc>
      </w:tr>
      <w:tr w:rsidR="00511D52">
        <w:trPr>
          <w:trHeight w:val="547"/>
        </w:trPr>
        <w:tc>
          <w:tcPr>
            <w:tcW w:w="9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440" w:hanging="5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Меры по правовому просвещению и повышению антикоррупционной компетентности сот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воспитанников ОУ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одителей</w:t>
            </w:r>
            <w:proofErr w:type="spellEnd"/>
          </w:p>
        </w:tc>
      </w:tr>
      <w:tr w:rsidR="00511D52">
        <w:trPr>
          <w:trHeight w:val="811"/>
        </w:trPr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tabs>
                <w:tab w:val="center" w:pos="1488"/>
                <w:tab w:val="center" w:pos="2660"/>
                <w:tab w:val="center" w:pos="3767"/>
                <w:tab w:val="right" w:pos="50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511D52" w:rsidRDefault="00C642F7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борьбы с коррупцией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 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ование</w:t>
            </w:r>
            <w:proofErr w:type="spellEnd"/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12" w:right="2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 9 декабря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8"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воспитатель, воспитатели 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</w:tbl>
    <w:p w:rsidR="00511D52" w:rsidRDefault="00511D52">
      <w:pPr>
        <w:spacing w:after="0"/>
        <w:ind w:left="-1469" w:right="1397"/>
      </w:pPr>
    </w:p>
    <w:tbl>
      <w:tblPr>
        <w:tblStyle w:val="TableGrid"/>
        <w:tblW w:w="9082" w:type="dxa"/>
        <w:tblInd w:w="-866" w:type="dxa"/>
        <w:tblCellMar>
          <w:top w:w="29" w:type="dxa"/>
          <w:left w:w="69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090"/>
        <w:gridCol w:w="1661"/>
        <w:gridCol w:w="2331"/>
      </w:tblGrid>
      <w:tr w:rsidR="00511D52">
        <w:trPr>
          <w:trHeight w:val="1354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нетерпимости в обществе к коррупционному поведению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музыкальный руководитель, инструктор по физической культуре</w:t>
            </w:r>
          </w:p>
        </w:tc>
      </w:tr>
      <w:tr w:rsidR="00511D52">
        <w:trPr>
          <w:trHeight w:val="110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2.2. Изготовление памяток для родителей:</w:t>
            </w:r>
          </w:p>
          <w:p w:rsidR="00511D52" w:rsidRDefault="00C642F7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«Осторожно коррупция»</w:t>
            </w:r>
          </w:p>
          <w:p w:rsidR="00511D52" w:rsidRDefault="00C642F7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«Стоп, коррупция»</w:t>
            </w:r>
          </w:p>
          <w:p w:rsidR="00511D52" w:rsidRDefault="00C642F7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«Не да и, не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инимай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775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11D52" w:rsidRDefault="00C642F7">
            <w:pPr>
              <w:spacing w:after="0"/>
              <w:ind w:left="399" w:hanging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44" w:firstLine="480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воспитатель, воспитатели групп</w:t>
            </w:r>
          </w:p>
        </w:tc>
      </w:tr>
      <w:tr w:rsidR="00511D52">
        <w:trPr>
          <w:trHeight w:val="544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9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Оформление тематической выставки, газеты «Наши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1D52" w:rsidRDefault="00511D5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319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4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2.4. Проведение выставки рисунков «Я и мои права»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549"/>
        </w:trPr>
        <w:tc>
          <w:tcPr>
            <w:tcW w:w="9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4182" w:hanging="2847"/>
            </w:pPr>
            <w:r>
              <w:rPr>
                <w:rFonts w:ascii="Times New Roman" w:eastAsia="Times New Roman" w:hAnsi="Times New Roman" w:cs="Times New Roman"/>
                <w:sz w:val="24"/>
              </w:rPr>
              <w:t>З. Взаимодействие ДОУ и родителей (законных представителей) воспитанников</w:t>
            </w:r>
          </w:p>
        </w:tc>
      </w:tr>
      <w:tr w:rsidR="00511D52">
        <w:trPr>
          <w:trHeight w:val="550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Информирование родителей (законных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едставителей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авилах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иемав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ОУ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511D52">
        <w:trPr>
          <w:trHeight w:val="1346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43" w:right="19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едоставляемых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г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60"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511D52">
        <w:trPr>
          <w:trHeight w:val="546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8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3.3. Размещение на сайте ДОУ ежегодного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Отчёта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  <w:tr w:rsidR="00511D52">
        <w:trPr>
          <w:trHeight w:val="2429"/>
        </w:trPr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3.4. Обеспечение функционирования сайта</w:t>
            </w:r>
          </w:p>
          <w:p w:rsidR="00511D52" w:rsidRDefault="00C642F7">
            <w:pPr>
              <w:spacing w:after="0"/>
              <w:ind w:left="58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ДОУ, в соответствии с постановлением Правительства РФ от 10.07.2013 №582 «06 утверждении правил размещения на официальном сайте образовательной организации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информационнотелекоммуникационной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сети «Интернет» и обновления информации об образовательной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</w:tc>
      </w:tr>
    </w:tbl>
    <w:p w:rsidR="00511D52" w:rsidRDefault="00C642F7">
      <w:pPr>
        <w:spacing w:after="396" w:line="241" w:lineRule="auto"/>
        <w:ind w:left="2540" w:right="1181" w:firstLine="24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54880</wp:posOffset>
                </wp:positionH>
                <wp:positionV relativeFrom="paragraph">
                  <wp:posOffset>9146</wp:posOffset>
                </wp:positionV>
                <wp:extent cx="1689089" cy="1411566"/>
                <wp:effectExtent l="0" t="0" r="0" b="0"/>
                <wp:wrapSquare wrapText="bothSides"/>
                <wp:docPr id="26980" name="Group 26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089" cy="1411566"/>
                          <a:chOff x="0" y="0"/>
                          <a:chExt cx="1689089" cy="1411566"/>
                        </a:xfrm>
                      </wpg:grpSpPr>
                      <pic:pic xmlns:pic="http://schemas.openxmlformats.org/drawingml/2006/picture">
                        <pic:nvPicPr>
                          <pic:cNvPr id="27625" name="Picture 27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7"/>
                            <a:ext cx="1689089" cy="1381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16" name="Rectangle 5516"/>
                        <wps:cNvSpPr/>
                        <wps:spPr>
                          <a:xfrm>
                            <a:off x="6098" y="0"/>
                            <a:ext cx="912382" cy="16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1D52" w:rsidRDefault="00C642F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8"/>
                                  <w:sz w:val="24"/>
                                </w:rPr>
                                <w:t>Согласова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980" style="width:132.999pt;height:111.147pt;position:absolute;mso-position-horizontal-relative:text;mso-position-horizontal:absolute;margin-left:4.32127pt;mso-position-vertical-relative:text;margin-top:0.720165pt;" coordsize="16890,14115">
                <v:shape id="Picture 27625" style="position:absolute;width:16890;height:13810;left:0;top:304;" filled="f">
                  <v:imagedata r:id="rId7"/>
                </v:shape>
                <v:rect id="Rectangle 5516" style="position:absolute;width:9123;height:1682;left: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8"/>
                            <w:sz w:val="24"/>
                          </w:rPr>
                          <w:t xml:space="preserve">Согласова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Утверждаю зной организации</w:t>
      </w:r>
      <w:r>
        <w:rPr>
          <w:rFonts w:ascii="Times New Roman" w:eastAsia="Times New Roman" w:hAnsi="Times New Roman" w:cs="Times New Roman"/>
          <w:sz w:val="24"/>
        </w:rPr>
        <w:tab/>
        <w:t>Заведующий МДОУ 30»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262281" cy="1036571"/>
                <wp:effectExtent l="0" t="0" r="0" b="0"/>
                <wp:docPr id="26981" name="Group 26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281" cy="1036571"/>
                          <a:chOff x="0" y="0"/>
                          <a:chExt cx="2262281" cy="1036571"/>
                        </a:xfrm>
                      </wpg:grpSpPr>
                      <pic:pic xmlns:pic="http://schemas.openxmlformats.org/drawingml/2006/picture">
                        <pic:nvPicPr>
                          <pic:cNvPr id="27624" name="Picture 276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61" cy="1036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27" name="Rectangle 5527"/>
                        <wps:cNvSpPr/>
                        <wps:spPr>
                          <a:xfrm>
                            <a:off x="1993979" y="124998"/>
                            <a:ext cx="356843" cy="15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1D52" w:rsidRDefault="00C642F7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6"/>
                                  <w:sz w:val="28"/>
                                </w:rPr>
                                <w:t>ГА.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81" style="width:178.132pt;height:81.6198pt;mso-position-horizontal-relative:char;mso-position-vertical-relative:line" coordsize="22622,10365">
                <v:shape id="Picture 27624" style="position:absolute;width:20427;height:10365;left:0;top:0;" filled="f">
                  <v:imagedata r:id="rId9"/>
                </v:shape>
                <v:rect id="Rectangle 5527" style="position:absolute;width:3568;height:1500;left:19939;top:1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6"/>
                            <w:sz w:val="28"/>
                          </w:rPr>
                          <w:t xml:space="preserve">ГА.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«Детский сад N230»</w:t>
      </w:r>
    </w:p>
    <w:p w:rsidR="00511D52" w:rsidRDefault="00C642F7">
      <w:pPr>
        <w:pStyle w:val="1"/>
      </w:pPr>
      <w:r>
        <w:t>ПЛАН МЕРОПРИЯТИЙ</w:t>
      </w:r>
    </w:p>
    <w:p w:rsidR="00511D52" w:rsidRDefault="00C642F7">
      <w:pPr>
        <w:spacing w:after="4" w:line="255" w:lineRule="auto"/>
        <w:ind w:left="2372" w:right="2516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ПО ПРОТИВОДЕЙСТВИЮ КОРРУПЦИИ В МДОУ «ДЕТСКИЙ САД N230»</w:t>
      </w:r>
    </w:p>
    <w:tbl>
      <w:tblPr>
        <w:tblStyle w:val="TableGrid"/>
        <w:tblpPr w:vertAnchor="page" w:horzAnchor="page" w:tblpX="1482" w:tblpY="8684"/>
        <w:tblOverlap w:val="never"/>
        <w:tblW w:w="9842" w:type="dxa"/>
        <w:tblInd w:w="0" w:type="dxa"/>
        <w:tblCellMar>
          <w:top w:w="0" w:type="dxa"/>
          <w:left w:w="9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43"/>
        <w:gridCol w:w="4647"/>
        <w:gridCol w:w="2073"/>
        <w:gridCol w:w="1509"/>
        <w:gridCol w:w="1070"/>
      </w:tblGrid>
      <w:tr w:rsidR="00511D52">
        <w:trPr>
          <w:trHeight w:val="813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D52" w:rsidRDefault="00C642F7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мероприятия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Ответственный исполнитель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исполнения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нии</w:t>
            </w:r>
            <w:proofErr w:type="spellEnd"/>
          </w:p>
        </w:tc>
      </w:tr>
      <w:tr w:rsidR="00511D52">
        <w:trPr>
          <w:trHeight w:val="824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изменений действующего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области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отиводействия</w:t>
            </w:r>
            <w:proofErr w:type="spellEnd"/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813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плана по противодействию коррупции в МДОУ «Детский сад №30» на 2022г.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2022г.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099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усилению антикоррупционной политики в ДОУ.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083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обоснованного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плана финансово-хозяйственной деятельности в ДОУ и целевое использование бюджетных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2022г.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547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Распределение стимулирующей части фонда оплаты да.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347" w:hanging="8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2022г.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082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Правильное распределение бюджетных ассигнований,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субсидий эффективное использование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распределение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пленного в ОУ.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Завхоз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547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сведений о заработной плате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ОУ.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</w:tbl>
    <w:p w:rsidR="00511D52" w:rsidRDefault="00C642F7">
      <w:pPr>
        <w:spacing w:after="242" w:line="255" w:lineRule="auto"/>
        <w:ind w:left="2372" w:right="2526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606730</wp:posOffset>
            </wp:positionH>
            <wp:positionV relativeFrom="page">
              <wp:posOffset>5060906</wp:posOffset>
            </wp:positionV>
            <wp:extent cx="18293" cy="24390"/>
            <wp:effectExtent l="0" t="0" r="0" b="0"/>
            <wp:wrapSquare wrapText="bothSides"/>
            <wp:docPr id="8126" name="Picture 8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6" name="Picture 81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667708</wp:posOffset>
            </wp:positionH>
            <wp:positionV relativeFrom="page">
              <wp:posOffset>5097492</wp:posOffset>
            </wp:positionV>
            <wp:extent cx="3049" cy="6097"/>
            <wp:effectExtent l="0" t="0" r="0" b="0"/>
            <wp:wrapSquare wrapText="bothSides"/>
            <wp:docPr id="8127" name="Picture 8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7" name="Picture 81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621975</wp:posOffset>
            </wp:positionH>
            <wp:positionV relativeFrom="page">
              <wp:posOffset>5127979</wp:posOffset>
            </wp:positionV>
            <wp:extent cx="18293" cy="6098"/>
            <wp:effectExtent l="0" t="0" r="0" b="0"/>
            <wp:wrapSquare wrapText="bothSides"/>
            <wp:docPr id="8128" name="Picture 8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" name="Picture 81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НА 2022-2023 гг.</w:t>
      </w:r>
    </w:p>
    <w:p w:rsidR="00511D52" w:rsidRDefault="00C642F7">
      <w:pPr>
        <w:spacing w:after="4" w:line="241" w:lineRule="auto"/>
        <w:ind w:left="-5" w:right="-1" w:firstLine="1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Цель: создание и внедрение организационно-правовых механизмов,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нравственнопсихологической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атмосферы, направленных на эффективную профилактику коррупции в МДОУ «Детский сад №30» (далее - учреждение). Задачи:</w:t>
      </w:r>
    </w:p>
    <w:p w:rsidR="00511D52" w:rsidRDefault="00C642F7">
      <w:pPr>
        <w:spacing w:after="4" w:line="241" w:lineRule="auto"/>
        <w:ind w:left="-5" w:right="-1" w:firstLine="19"/>
      </w:pPr>
      <w:r>
        <w:rPr>
          <w:rFonts w:ascii="Times New Roman" w:eastAsia="Times New Roman" w:hAnsi="Times New Roman" w:cs="Times New Roman"/>
          <w:sz w:val="24"/>
        </w:rPr>
        <w:t>D разработка мер, направленных на обеспечение про</w:t>
      </w:r>
      <w:r>
        <w:rPr>
          <w:rFonts w:ascii="Times New Roman" w:eastAsia="Times New Roman" w:hAnsi="Times New Roman" w:cs="Times New Roman"/>
          <w:sz w:val="24"/>
        </w:rPr>
        <w:t>зрачности действий ответственных лиц в условиях коррупционной ситуации;</w:t>
      </w:r>
    </w:p>
    <w:p w:rsidR="00511D52" w:rsidRDefault="00C642F7">
      <w:pPr>
        <w:spacing w:after="4" w:line="241" w:lineRule="auto"/>
        <w:ind w:left="-5" w:right="-1" w:firstLine="19"/>
      </w:pPr>
      <w:r>
        <w:rPr>
          <w:rFonts w:ascii="Times New Roman" w:eastAsia="Times New Roman" w:hAnsi="Times New Roman" w:cs="Times New Roman"/>
          <w:sz w:val="24"/>
        </w:rPr>
        <w:t xml:space="preserve">[2 совершенствование методов обучения и воспитания детей нравственным нормам, составляющим основу личности, устойчивой против коррупции; </w:t>
      </w:r>
      <w:r>
        <w:rPr>
          <w:noProof/>
        </w:rPr>
        <w:drawing>
          <wp:inline distT="0" distB="0" distL="0" distR="0">
            <wp:extent cx="82320" cy="100608"/>
            <wp:effectExtent l="0" t="0" r="0" b="0"/>
            <wp:docPr id="8125" name="Picture 8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5" name="Picture 81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320" cy="1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разработка и внедрение организационно-правовы</w:t>
      </w:r>
      <w:r>
        <w:rPr>
          <w:rFonts w:ascii="Times New Roman" w:eastAsia="Times New Roman" w:hAnsi="Times New Roman" w:cs="Times New Roman"/>
          <w:sz w:val="24"/>
        </w:rPr>
        <w:t>х механизмов, снимающих возможность коррупционных действий;</w:t>
      </w:r>
    </w:p>
    <w:p w:rsidR="00511D52" w:rsidRDefault="00C642F7">
      <w:pPr>
        <w:spacing w:after="0" w:line="241" w:lineRule="auto"/>
        <w:ind w:left="10" w:firstLine="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 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факторов, а также на их свободное освещение в средствах массовой информации (сайт учр</w:t>
      </w:r>
      <w:r>
        <w:rPr>
          <w:rFonts w:ascii="Times New Roman" w:eastAsia="Times New Roman" w:hAnsi="Times New Roman" w:cs="Times New Roman"/>
          <w:sz w:val="24"/>
        </w:rPr>
        <w:t>еждения).</w:t>
      </w:r>
    </w:p>
    <w:tbl>
      <w:tblPr>
        <w:tblStyle w:val="TableGrid"/>
        <w:tblpPr w:vertAnchor="text" w:tblpX="163"/>
        <w:tblOverlap w:val="never"/>
        <w:tblW w:w="9832" w:type="dxa"/>
        <w:tblInd w:w="0" w:type="dxa"/>
        <w:tblCellMar>
          <w:top w:w="43" w:type="dxa"/>
          <w:left w:w="72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38"/>
        <w:gridCol w:w="4655"/>
        <w:gridCol w:w="2067"/>
        <w:gridCol w:w="1506"/>
        <w:gridCol w:w="1066"/>
      </w:tblGrid>
      <w:tr w:rsidR="00511D52">
        <w:trPr>
          <w:trHeight w:val="484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 w:line="232" w:lineRule="auto"/>
              <w:ind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права населения на доступ к информации о деятельности ДОУ.</w:t>
            </w:r>
          </w:p>
          <w:p w:rsidR="00511D52" w:rsidRDefault="00C642F7">
            <w:pPr>
              <w:spacing w:after="0" w:line="236" w:lineRule="auto"/>
              <w:ind w:left="697" w:right="48" w:hanging="3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&gt; Обновление информации на сайте ДОУ нормативно - правовых актов, инструктивно-методических и иных материалов по антикоррупционной тематике.</w:t>
            </w:r>
          </w:p>
          <w:p w:rsidR="00511D52" w:rsidRDefault="00C642F7">
            <w:pPr>
              <w:spacing w:after="0" w:line="250" w:lineRule="auto"/>
              <w:ind w:left="702" w:right="38" w:hanging="3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&gt; Обновление информации о телефоне доверия Департамента образования Саратовской области и отдела по вопросам образования администрации района на стендах и сайте Интернет для приема сообщений о фактах коррупционных проявлений;</w:t>
            </w:r>
          </w:p>
          <w:p w:rsidR="00511D52" w:rsidRDefault="00C642F7">
            <w:pPr>
              <w:spacing w:after="0"/>
              <w:ind w:left="715" w:right="38" w:hanging="3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&gt; Обновление информации на сай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 ДОУ плана мероприятий по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отиводействию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54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обращениями граждан.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35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4" w:right="29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экспертизы обращений граждан, в том числе повторных, с точки зрения наличия о фактах коррупции и проверки наличия фактов, указанных в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ащениях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64" w:firstLine="25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430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2" w:line="236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разъяснительной работы с работниками ДОУ:</w:t>
            </w:r>
          </w:p>
          <w:p w:rsidR="00511D52" w:rsidRDefault="00C642F7">
            <w:pPr>
              <w:spacing w:after="0" w:line="232" w:lineRule="auto"/>
              <w:ind w:left="735" w:right="24" w:hanging="3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&gt; о недопустимости принятия подарков в связи с их должностным положением;</w:t>
            </w:r>
          </w:p>
          <w:p w:rsidR="00511D52" w:rsidRDefault="00C642F7">
            <w:pPr>
              <w:spacing w:after="30" w:line="225" w:lineRule="auto"/>
              <w:ind w:left="735" w:right="10" w:hanging="3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&gt; по положениям законодательства РФ о противодействие коррупции в том числе об установлении наказания за коммерческий подкуп, 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учение и дачу взятки;</w:t>
            </w:r>
          </w:p>
          <w:p w:rsidR="00511D52" w:rsidRDefault="00C642F7">
            <w:pPr>
              <w:spacing w:after="0"/>
              <w:ind w:left="744" w:right="10" w:hanging="3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&gt; о недопущении поведения, которое может восприниматься окружающими, как обещание или предложение дачи взятки либо как согласие принять взятку или как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осьба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взятк</w:t>
            </w:r>
            <w:proofErr w:type="spellEnd"/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475" w:hanging="25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34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антикоррупционного образования в ДОУ на педагогических советах, общих собраниях коллектива, совете трудового коллектива, родительских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81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3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Доведение информации о выявленных случаях коррупции до правоохранительных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выявлению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544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8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приема, перевода и отчисления воспитанников в ОУ.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60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63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t>Тщательный отбор кадров в процессе комплектования.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</w:tbl>
    <w:p w:rsidR="00511D52" w:rsidRDefault="00C642F7">
      <w:pPr>
        <w:spacing w:after="0"/>
        <w:ind w:left="-1469" w:right="11083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686051</wp:posOffset>
            </wp:positionH>
            <wp:positionV relativeFrom="page">
              <wp:posOffset>4591559</wp:posOffset>
            </wp:positionV>
            <wp:extent cx="42688" cy="51831"/>
            <wp:effectExtent l="0" t="0" r="0" b="0"/>
            <wp:wrapTopAndBottom/>
            <wp:docPr id="27626" name="Picture 27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6" name="Picture 276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88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762279</wp:posOffset>
            </wp:positionH>
            <wp:positionV relativeFrom="page">
              <wp:posOffset>8231879</wp:posOffset>
            </wp:positionV>
            <wp:extent cx="6098" cy="33537"/>
            <wp:effectExtent l="0" t="0" r="0" b="0"/>
            <wp:wrapTopAndBottom/>
            <wp:docPr id="27628" name="Picture 27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8" name="Picture 276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text" w:tblpX="-405"/>
        <w:tblOverlap w:val="never"/>
        <w:tblW w:w="9836" w:type="dxa"/>
        <w:tblInd w:w="0" w:type="dxa"/>
        <w:tblCellMar>
          <w:top w:w="46" w:type="dxa"/>
          <w:left w:w="91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540"/>
        <w:gridCol w:w="4651"/>
        <w:gridCol w:w="2071"/>
        <w:gridCol w:w="1508"/>
        <w:gridCol w:w="1066"/>
      </w:tblGrid>
      <w:tr w:rsidR="00511D52">
        <w:trPr>
          <w:trHeight w:val="81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участие представителей СТК в составе конфликтной комиссии ДОУ.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</w:t>
            </w:r>
            <w:proofErr w:type="spellEnd"/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54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4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в сети интернет публичного отчета заве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за сайт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09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" w:right="5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трудовых договоров, должностных инструкций работников и Устава ДОУ с учетом интересов усиления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ьбы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34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0" w:right="5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общественного контроля и оценки коррупционности в ДОУ путем включения представителей родительского комитета ДОУ, трудового коллектива в составы 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комиссий.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по противодействию коррупции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07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Усиление контроля за недопущением фактов неправомерного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взимания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денежных 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родителей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(законных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дставителей</w:t>
            </w:r>
            <w:proofErr w:type="spellEnd"/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108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0"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дисциплинарной ответственности работников ДОУ, не принимающих должных мер по исполнению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законодательства.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  <w:tr w:rsidR="00511D52">
        <w:trPr>
          <w:trHeight w:val="24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 w:line="216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Организация и проведение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моприятий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:</w:t>
            </w:r>
          </w:p>
          <w:p w:rsidR="00511D52" w:rsidRDefault="00C642F7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-оформление стенда в ДОУ;</w:t>
            </w:r>
          </w:p>
          <w:p w:rsidR="00511D52" w:rsidRDefault="00C642F7">
            <w:pPr>
              <w:spacing w:after="0" w:line="230" w:lineRule="auto"/>
              <w:ind w:right="341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-проведение общего родительского собрания на тему «Защита законных интересов несовершеннолетних от угроз, связанных с коррупцией»</w:t>
            </w:r>
          </w:p>
          <w:p w:rsidR="00511D52" w:rsidRDefault="00C642F7">
            <w:pPr>
              <w:spacing w:after="0"/>
              <w:ind w:left="812" w:hanging="8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-анализ исполнения Плана мероприятий действия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ДОУ.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C642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D52" w:rsidRDefault="00511D52"/>
        </w:tc>
      </w:tr>
    </w:tbl>
    <w:p w:rsidR="00511D52" w:rsidRDefault="00C642F7">
      <w:pPr>
        <w:spacing w:after="0"/>
        <w:ind w:left="-1469" w:right="183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463465</wp:posOffset>
            </wp:positionH>
            <wp:positionV relativeFrom="page">
              <wp:posOffset>6747092</wp:posOffset>
            </wp:positionV>
            <wp:extent cx="85375" cy="2344561"/>
            <wp:effectExtent l="0" t="0" r="0" b="0"/>
            <wp:wrapTopAndBottom/>
            <wp:docPr id="14107" name="Picture 14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7" name="Picture 141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375" cy="2344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1D52">
      <w:pgSz w:w="11883" w:h="16348"/>
      <w:pgMar w:top="946" w:right="773" w:bottom="201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52"/>
    <w:rsid w:val="00511D52"/>
    <w:rsid w:val="00C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562"/>
  <w15:docId w15:val="{2AF9C0C3-0563-4ADA-808E-8D74C5F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5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8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83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cp:lastModifiedBy>Елена Волкова</cp:lastModifiedBy>
  <cp:revision>3</cp:revision>
  <dcterms:created xsi:type="dcterms:W3CDTF">2023-02-02T06:51:00Z</dcterms:created>
  <dcterms:modified xsi:type="dcterms:W3CDTF">2023-02-02T06:51:00Z</dcterms:modified>
</cp:coreProperties>
</file>